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sz w:val="24"/>
          <w:szCs w:val="24"/>
        </w:rPr>
      </w:pPr>
      <w:r>
        <w:rPr>
          <w:b/>
          <w:sz w:val="24"/>
          <w:szCs w:val="24"/>
        </w:rPr>
        <w:t>PROCURA SPECIALE</w:t>
      </w:r>
    </w:p>
    <w:p>
      <w:pPr>
        <w:pStyle w:val="Normal"/>
        <w:spacing w:lineRule="auto" w:line="360"/>
        <w:jc w:val="both"/>
        <w:rPr>
          <w:sz w:val="24"/>
          <w:szCs w:val="24"/>
        </w:rPr>
      </w:pPr>
      <w:r>
        <w:rPr>
          <w:sz w:val="24"/>
          <w:szCs w:val="24"/>
        </w:rPr>
        <w:t>Il</w:t>
      </w:r>
      <w:r>
        <w:rPr>
          <w:b/>
          <w:bCs/>
          <w:sz w:val="24"/>
          <w:szCs w:val="24"/>
        </w:rPr>
        <w:t xml:space="preserve"> </w:t>
      </w:r>
      <w:r>
        <w:rPr>
          <w:sz w:val="24"/>
          <w:szCs w:val="24"/>
        </w:rPr>
        <w:t>sottoscritto  …………………………………………….., nato a …………………………, il ………………………, residente a ……………………………., Via…………………………………………. N. …………., C. F. …………………………………..</w:t>
      </w:r>
    </w:p>
    <w:p>
      <w:pPr>
        <w:pStyle w:val="Normal"/>
        <w:widowControl w:val="false"/>
        <w:spacing w:lineRule="auto" w:line="360"/>
        <w:jc w:val="center"/>
        <w:rPr>
          <w:b/>
          <w:b/>
          <w:sz w:val="24"/>
          <w:szCs w:val="24"/>
          <w:u w:val="single"/>
        </w:rPr>
      </w:pPr>
      <w:r>
        <w:rPr>
          <w:b/>
          <w:sz w:val="24"/>
          <w:szCs w:val="24"/>
          <w:u w:val="single"/>
        </w:rPr>
        <w:t>Delega</w:t>
      </w:r>
    </w:p>
    <w:p>
      <w:pPr>
        <w:pStyle w:val="Normal"/>
        <w:spacing w:lineRule="auto" w:line="360"/>
        <w:jc w:val="both"/>
        <w:rPr>
          <w:bCs/>
          <w:color w:val="000000"/>
          <w:sz w:val="24"/>
          <w:szCs w:val="24"/>
        </w:rPr>
      </w:pPr>
      <w:r>
        <w:rPr>
          <w:sz w:val="24"/>
          <w:szCs w:val="24"/>
        </w:rPr>
        <w:t>L’</w:t>
      </w:r>
      <w:r>
        <w:rPr>
          <w:b/>
          <w:sz w:val="24"/>
          <w:szCs w:val="24"/>
        </w:rPr>
        <w:t xml:space="preserve">Avv. Emanuela Mazzola </w:t>
      </w:r>
      <w:r>
        <w:rPr>
          <w:sz w:val="24"/>
          <w:szCs w:val="24"/>
        </w:rPr>
        <w:t xml:space="preserve">a rappresentarlo e difenderlo nel Ricorso collettivo innanzi al Tribunale Amministrativo Regionale competente, </w:t>
      </w:r>
      <w:r>
        <w:rPr>
          <w:color w:val="000000"/>
          <w:sz w:val="24"/>
          <w:szCs w:val="24"/>
        </w:rPr>
        <w:t>avente ad oggetto l’accertamento del diritto a percepire – per le ore di lavoro straordinario effettuate e già parzialmente remunerate – una retribuzione oraria calcolata quale maggiorazione percentuale della retribuzione per lavoro ordinario, comunque allo stesso superiore in ragione di ogni ora lavorata, previa rideterminazione della c.d. retribuzione ordinaria di base allora spettante, con conseguente rideterminazione della retribuzione dovuta per le ore di lavoro straordinario effettuate, e parzialmente liquidate, con condanna dell’Amministrazione al pagamento delle somme non tempestivamente corrisposte al ricorrente al momento di maturazione/liquidazione del credito stipendiale per lavoro straordinario, oltre risarcimento del danno sino al soddisfo.</w:t>
      </w:r>
    </w:p>
    <w:p>
      <w:pPr>
        <w:pStyle w:val="Normal"/>
        <w:spacing w:lineRule="auto" w:line="360"/>
        <w:jc w:val="both"/>
        <w:rPr>
          <w:sz w:val="24"/>
          <w:szCs w:val="24"/>
        </w:rPr>
      </w:pPr>
      <w:r>
        <w:rPr>
          <w:sz w:val="24"/>
          <w:szCs w:val="24"/>
        </w:rPr>
        <w:t xml:space="preserve">Delega, altresì, l’Avv. Emanuela Mazzola a rappresentarlo e difenderlo in ogni stato e grado del processo e comunque in ogni successiva fase, inclusa quella incidentale, esecutiva, di accesso ai documenti amministrativi ex art. 116 del D. Lgs. 02.07.2010, n. 104 e di ottemperanza, conferendole ogni più ampia facoltà come per legge, compresa quella di sottoscrivere tutti gli atti processuali, di presentare motivi aggiunti avverso successivi provvedimenti pregiudizievoli connessi, con autorizzazione a rinunciare agli atti, nominare procuratori domiciliatari ed a farsi sostituire. </w:t>
      </w:r>
    </w:p>
    <w:p>
      <w:pPr>
        <w:pStyle w:val="Normal"/>
        <w:spacing w:lineRule="auto" w:line="360"/>
        <w:jc w:val="both"/>
        <w:rPr>
          <w:rFonts w:eastAsia="Calibri"/>
          <w:sz w:val="24"/>
          <w:szCs w:val="24"/>
        </w:rPr>
      </w:pPr>
      <w:r>
        <w:rPr>
          <w:rFonts w:eastAsia="Calibri"/>
          <w:sz w:val="24"/>
          <w:szCs w:val="24"/>
        </w:rPr>
        <w:t xml:space="preserve">Dichiara, inoltre, di aver ricevuto tutte le informazioni previste ai sensi dell'art. 13 del Regolamento UE n. 2016/679 (GDPR) e art. 13 del D.Lgs. 196/2003 e s.m.i. e presta il proprio consenso al trattamento dei dati personali per l’espletamento del mandato conferito. </w:t>
      </w:r>
    </w:p>
    <w:p>
      <w:pPr>
        <w:pStyle w:val="NormalWeb"/>
        <w:suppressAutoHyphens w:val="false"/>
        <w:spacing w:lineRule="auto" w:line="360" w:before="0" w:after="0"/>
        <w:jc w:val="both"/>
        <w:rPr/>
      </w:pPr>
      <w:r>
        <w:rPr/>
        <w:t>Elegge domicilio fisico presso il suo studio, in Roma, Via Tacito n. 50 e domicilio digitale come da PEC da Registri di Giustizia.</w:t>
      </w:r>
    </w:p>
    <w:p>
      <w:pPr>
        <w:pStyle w:val="Normal"/>
        <w:spacing w:lineRule="auto" w:line="360"/>
        <w:rPr>
          <w:sz w:val="24"/>
          <w:szCs w:val="24"/>
        </w:rPr>
      </w:pPr>
      <w:r>
        <w:rPr>
          <w:sz w:val="24"/>
          <w:szCs w:val="24"/>
        </w:rPr>
        <w:t>______________ lì ______________</w:t>
      </w:r>
    </w:p>
    <w:p>
      <w:pPr>
        <w:pStyle w:val="Normal"/>
        <w:spacing w:lineRule="auto" w:line="360"/>
        <w:jc w:val="both"/>
        <w:rPr>
          <w:sz w:val="24"/>
          <w:szCs w:val="24"/>
        </w:rPr>
      </w:pPr>
      <w:r>
        <w:rPr>
          <w:sz w:val="24"/>
          <w:szCs w:val="24"/>
        </w:rPr>
        <w:tab/>
        <w:tab/>
        <w:tab/>
        <w:tab/>
        <w:tab/>
        <w:t xml:space="preserve">            </w:t>
      </w:r>
    </w:p>
    <w:p>
      <w:pPr>
        <w:pStyle w:val="Normal"/>
        <w:spacing w:lineRule="auto" w:line="360"/>
        <w:rPr>
          <w:sz w:val="24"/>
          <w:szCs w:val="24"/>
        </w:rPr>
      </w:pPr>
      <w:r>
        <w:rPr>
          <w:sz w:val="24"/>
          <w:szCs w:val="24"/>
        </w:rPr>
        <w:tab/>
        <w:tab/>
        <w:tab/>
        <w:tab/>
        <w:t xml:space="preserve">        _________________________________</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tab/>
        <w:tab/>
        <w:tab/>
        <w:tab/>
        <w:t xml:space="preserve">                              Per autentica</w:t>
      </w:r>
    </w:p>
    <w:p>
      <w:pPr>
        <w:pStyle w:val="Normal"/>
        <w:spacing w:lineRule="auto" w:line="360"/>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16c"/>
    <w:pPr>
      <w:widowControl/>
      <w:bidi w:val="0"/>
      <w:spacing w:lineRule="auto" w:line="240" w:before="0" w:after="0"/>
      <w:jc w:val="left"/>
    </w:pPr>
    <w:rPr>
      <w:rFonts w:ascii="Times New Roman" w:hAnsi="Times New Roman" w:eastAsia="Times New Roman" w:cs="Times New Roman"/>
      <w:color w:val="auto"/>
      <w:kern w:val="0"/>
      <w:sz w:val="20"/>
      <w:szCs w:val="20"/>
      <w:lang w:eastAsia="it-IT" w:val="it-IT"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uiPriority w:val="99"/>
    <w:semiHidden/>
    <w:qFormat/>
    <w:rsid w:val="0000716c"/>
    <w:rPr>
      <w:rFonts w:ascii="Times New Roman" w:hAnsi="Times New Roman" w:eastAsia="Times New Roman" w:cs="Times New Roman"/>
      <w:sz w:val="20"/>
      <w:szCs w:val="20"/>
      <w:lang w:eastAsia="it-IT"/>
    </w:rPr>
  </w:style>
  <w:style w:type="character" w:styleId="TestofumettoCarattere" w:customStyle="1">
    <w:name w:val="Testo fumetto Carattere"/>
    <w:basedOn w:val="DefaultParagraphFont"/>
    <w:link w:val="Testofumetto"/>
    <w:uiPriority w:val="99"/>
    <w:semiHidden/>
    <w:qFormat/>
    <w:rsid w:val="00ae730e"/>
    <w:rPr>
      <w:rFonts w:ascii="Segoe UI" w:hAnsi="Segoe UI" w:eastAsia="Times New Roman" w:cs="Segoe UI"/>
      <w:sz w:val="18"/>
      <w:szCs w:val="18"/>
      <w:lang w:eastAsia="it-IT"/>
    </w:rPr>
  </w:style>
  <w:style w:type="character" w:styleId="Strong">
    <w:name w:val="Strong"/>
    <w:basedOn w:val="DefaultParagraphFont"/>
    <w:uiPriority w:val="22"/>
    <w:qFormat/>
    <w:rsid w:val="00be377b"/>
    <w:rPr>
      <w:b/>
      <w:bCs/>
    </w:rPr>
  </w:style>
  <w:style w:type="character" w:styleId="CollegamentoInternet">
    <w:name w:val="Collegamento Internet"/>
    <w:basedOn w:val="DefaultParagraphFont"/>
    <w:uiPriority w:val="99"/>
    <w:semiHidden/>
    <w:unhideWhenUsed/>
    <w:rsid w:val="00be377b"/>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link w:val="CorpotestoCarattere"/>
    <w:uiPriority w:val="99"/>
    <w:semiHidden/>
    <w:unhideWhenUsed/>
    <w:rsid w:val="0000716c"/>
    <w:pPr>
      <w:spacing w:before="0" w:after="12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alloonText">
    <w:name w:val="Balloon Text"/>
    <w:basedOn w:val="Normal"/>
    <w:link w:val="TestofumettoCarattere"/>
    <w:uiPriority w:val="99"/>
    <w:semiHidden/>
    <w:unhideWhenUsed/>
    <w:qFormat/>
    <w:rsid w:val="00ae730e"/>
    <w:pPr/>
    <w:rPr>
      <w:rFonts w:ascii="Segoe UI" w:hAnsi="Segoe UI" w:cs="Segoe UI"/>
      <w:sz w:val="18"/>
      <w:szCs w:val="18"/>
    </w:rPr>
  </w:style>
  <w:style w:type="paragraph" w:styleId="NormalWeb">
    <w:name w:val="Normal (Web)"/>
    <w:basedOn w:val="Normal"/>
    <w:uiPriority w:val="99"/>
    <w:qFormat/>
    <w:rsid w:val="00ee18db"/>
    <w:pPr>
      <w:suppressAutoHyphens w:val="true"/>
      <w:spacing w:before="280" w:after="280"/>
    </w:pPr>
    <w:rPr>
      <w:sz w:val="24"/>
      <w:szCs w:val="24"/>
      <w:lang w:eastAsia="ar-SA"/>
    </w:rPr>
  </w:style>
  <w:style w:type="paragraph" w:styleId="Popolo" w:customStyle="1">
    <w:name w:val="popolo"/>
    <w:basedOn w:val="Normal"/>
    <w:qFormat/>
    <w:rsid w:val="0057736c"/>
    <w:pPr>
      <w:spacing w:beforeAutospacing="1" w:afterAutospacing="1"/>
    </w:pPr>
    <w:rPr>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LibreOffice/6.3.5.2$Windows_x86 LibreOffice_project/dd0751754f11728f69b42ee2af66670068624673</Application>
  <Pages>1</Pages>
  <Words>284</Words>
  <Characters>1855</Characters>
  <CharactersWithSpaces>2197</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2021-05-12T08:30:00Z</dcterms:created>
  <dc:creator>Studio</dc:creator>
  <dc:description/>
  <dc:language>it-IT</dc:language>
  <cp:lastModifiedBy>Nancy</cp:lastModifiedBy>
  <cp:lastPrinted>2019-11-26T15:18:00Z</cp:lastPrinted>
  <dcterms:modified xsi:type="dcterms:W3CDTF">2021-05-12T08:30:00Z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